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sz w:val="56"/>
          <w:szCs w:val="56"/>
          <w:lang w:val="en-US"/>
        </w:rPr>
      </w:pPr>
      <w:r>
        <w:rPr>
          <w:rFonts w:hint="default" w:ascii="Times New Roman" w:hAnsi="Times New Roman" w:cs="Times New Roman"/>
          <w:sz w:val="56"/>
          <w:szCs w:val="56"/>
          <w:lang w:val="en-US"/>
        </w:rPr>
        <w:t xml:space="preserve">Teaching Guide for </w:t>
      </w:r>
    </w:p>
    <w:p>
      <w:pPr>
        <w:jc w:val="center"/>
        <w:rPr>
          <w:rFonts w:hint="default" w:ascii="Times New Roman" w:hAnsi="Times New Roman" w:cs="Times New Roman"/>
          <w:i/>
          <w:iCs/>
          <w:sz w:val="56"/>
          <w:szCs w:val="56"/>
          <w:lang w:val="en-US"/>
        </w:rPr>
      </w:pPr>
      <w:r>
        <w:rPr>
          <w:rFonts w:hint="default" w:ascii="Times New Roman" w:hAnsi="Times New Roman" w:cs="Times New Roman"/>
          <w:i/>
          <w:iCs/>
          <w:sz w:val="56"/>
          <w:szCs w:val="56"/>
          <w:lang w:val="en-US"/>
        </w:rPr>
        <w:t>Soldiers and Civilization: How the Profession of Arms Thought and Fought the Modern World into Existence</w:t>
      </w:r>
    </w:p>
    <w:p>
      <w:pPr>
        <w:jc w:val="center"/>
        <w:rPr>
          <w:rFonts w:hint="default" w:ascii="Times New Roman" w:hAnsi="Times New Roman" w:cs="Times New Roman"/>
          <w:i/>
          <w:iCs/>
          <w:sz w:val="56"/>
          <w:szCs w:val="56"/>
          <w:lang w:val="en-US"/>
        </w:rPr>
      </w:pPr>
    </w:p>
    <w:p>
      <w:pPr>
        <w:jc w:val="center"/>
        <w:rPr>
          <w:rFonts w:hint="default" w:ascii="Times New Roman" w:hAnsi="Times New Roman" w:cs="Times New Roman"/>
          <w:i w:val="0"/>
          <w:iCs w:val="0"/>
          <w:sz w:val="36"/>
          <w:szCs w:val="36"/>
          <w:lang w:val="en-US"/>
        </w:rPr>
      </w:pPr>
      <w:r>
        <w:rPr>
          <w:rFonts w:hint="default" w:ascii="Times New Roman" w:hAnsi="Times New Roman" w:cs="Times New Roman"/>
          <w:i w:val="0"/>
          <w:iCs w:val="0"/>
          <w:sz w:val="36"/>
          <w:szCs w:val="36"/>
          <w:lang w:val="en-US"/>
        </w:rPr>
        <w:t>Reed Bonadonna</w:t>
      </w:r>
    </w:p>
    <w:p>
      <w:pPr>
        <w:jc w:val="center"/>
        <w:rPr>
          <w:rFonts w:hint="default" w:ascii="Times New Roman" w:hAnsi="Times New Roman" w:cs="Times New Roman"/>
          <w:i w:val="0"/>
          <w:iCs w:val="0"/>
          <w:sz w:val="36"/>
          <w:szCs w:val="36"/>
          <w:lang w:val="en-US"/>
        </w:rPr>
      </w:pPr>
    </w:p>
    <w:p>
      <w:pPr>
        <w:jc w:val="center"/>
        <w:rPr>
          <w:rFonts w:hint="default" w:ascii="Times New Roman" w:hAnsi="Times New Roman" w:cs="Times New Roman"/>
          <w:i w:val="0"/>
          <w:iCs w:val="0"/>
          <w:sz w:val="36"/>
          <w:szCs w:val="36"/>
          <w:lang w:val="en-US"/>
        </w:rPr>
      </w:pPr>
    </w:p>
    <w:p>
      <w:pPr>
        <w:spacing w:line="360" w:lineRule="auto"/>
        <w:ind w:left="-784" w:leftChars="-400" w:right="-494" w:rightChars="-247" w:hanging="16" w:hangingChars="7"/>
        <w:jc w:val="left"/>
        <w:rPr>
          <w:rFonts w:hint="default" w:ascii="Times New Roman" w:hAnsi="Times New Roman" w:cs="Times New Roman"/>
          <w:i w:val="0"/>
          <w:iCs w:val="0"/>
          <w:sz w:val="24"/>
          <w:szCs w:val="24"/>
          <w:lang w:val="en-US"/>
        </w:rPr>
      </w:pPr>
      <w:r>
        <w:rPr>
          <w:rFonts w:hint="default" w:ascii="Times New Roman" w:hAnsi="Times New Roman" w:cs="Times New Roman"/>
          <w:i/>
          <w:iCs/>
          <w:sz w:val="24"/>
          <w:szCs w:val="24"/>
          <w:lang w:val="en-US"/>
        </w:rPr>
        <w:t xml:space="preserve">Soldiers and Civilization: How the Profession of Arms Thought and Fought the Modern World into Existence </w:t>
      </w:r>
      <w:r>
        <w:rPr>
          <w:rFonts w:hint="default" w:ascii="Times New Roman" w:hAnsi="Times New Roman" w:cs="Times New Roman"/>
          <w:i w:val="0"/>
          <w:iCs w:val="0"/>
          <w:sz w:val="24"/>
          <w:szCs w:val="24"/>
          <w:lang w:val="en-US"/>
        </w:rPr>
        <w:t xml:space="preserve">brings together research in a variety of disciplines to make an historical argument for the importance of the profession of arms to the civilization of the west. I argue that it has done so both by defending civilized societies, and by itself embodying civilized values, often in the face of the breakdown of order that accompanies armed conflict. The profession of arms can be seen as a humanities discipline, in its dependence on language and values, in its long conversation with the historical and literary past, and in its broad historic, social, ethical, and even ontological role. </w:t>
      </w:r>
      <w:r>
        <w:rPr>
          <w:rFonts w:hint="default" w:ascii="Times New Roman" w:hAnsi="Times New Roman" w:cs="Times New Roman"/>
          <w:i/>
          <w:iCs/>
          <w:sz w:val="24"/>
          <w:szCs w:val="24"/>
          <w:lang w:val="en-US"/>
        </w:rPr>
        <w:t xml:space="preserve">Soldiers and Civilization </w:t>
      </w:r>
      <w:r>
        <w:rPr>
          <w:rFonts w:hint="default" w:ascii="Times New Roman" w:hAnsi="Times New Roman" w:cs="Times New Roman"/>
          <w:i w:val="0"/>
          <w:iCs w:val="0"/>
          <w:sz w:val="24"/>
          <w:szCs w:val="24"/>
          <w:lang w:val="en-US"/>
        </w:rPr>
        <w:t xml:space="preserve">can be a valuable asset in a humanities classroom, especially for a course on military history or war literature. It can also be used in the education of officers at different levels in their careers. The main distinction between these two types of courses would be the greater emphasis in the former on the historical or literary background. Supplemental readings could be derived from the bibliography or other sources to add depth and context to the references, allusions and quotations that the text provides. In a class for cadets or officers, the greater emphasis would be on leadership and on civil military relations. </w:t>
      </w:r>
      <w:r>
        <w:rPr>
          <w:rFonts w:hint="default" w:ascii="Times New Roman" w:hAnsi="Times New Roman" w:cs="Times New Roman"/>
          <w:i/>
          <w:iCs/>
          <w:sz w:val="24"/>
          <w:szCs w:val="24"/>
          <w:lang w:val="en-US"/>
        </w:rPr>
        <w:t xml:space="preserve">Soldiers and Civilization </w:t>
      </w:r>
      <w:r>
        <w:rPr>
          <w:rFonts w:hint="default" w:ascii="Times New Roman" w:hAnsi="Times New Roman" w:cs="Times New Roman"/>
          <w:i w:val="0"/>
          <w:iCs w:val="0"/>
          <w:sz w:val="24"/>
          <w:szCs w:val="24"/>
          <w:lang w:val="en-US"/>
        </w:rPr>
        <w:t xml:space="preserve">might be supplemented by other works on these subjects. I will discuss some selected works on these subjects in this guide.  </w:t>
      </w:r>
    </w:p>
    <w:p>
      <w:pPr>
        <w:spacing w:line="360" w:lineRule="auto"/>
        <w:ind w:left="-784" w:leftChars="-400" w:right="-494" w:rightChars="-247" w:hanging="16" w:hangingChars="7"/>
        <w:jc w:val="left"/>
        <w:rPr>
          <w:rFonts w:hint="default" w:ascii="Times New Roman" w:hAnsi="Times New Roman" w:cs="Times New Roman"/>
          <w:i w:val="0"/>
          <w:iCs w:val="0"/>
          <w:sz w:val="24"/>
          <w:szCs w:val="24"/>
          <w:lang w:val="en-US"/>
        </w:rPr>
      </w:pPr>
    </w:p>
    <w:p>
      <w:pPr>
        <w:spacing w:line="360" w:lineRule="auto"/>
        <w:ind w:left="-784" w:leftChars="-400" w:right="-494" w:rightChars="-247" w:hanging="16" w:hangingChars="7"/>
        <w:jc w:val="left"/>
        <w:rPr>
          <w:rFonts w:hint="default" w:ascii="Times New Roman" w:hAnsi="Times New Roman" w:cs="Times New Roman"/>
          <w:i w:val="0"/>
          <w:iCs w:val="0"/>
          <w:sz w:val="24"/>
          <w:szCs w:val="24"/>
          <w:lang w:val="en-US"/>
        </w:rPr>
      </w:pPr>
      <w:r>
        <w:rPr>
          <w:rFonts w:hint="default" w:ascii="Times New Roman" w:hAnsi="Times New Roman" w:cs="Times New Roman"/>
          <w:i/>
          <w:iCs/>
          <w:sz w:val="24"/>
          <w:szCs w:val="24"/>
          <w:lang w:val="en-US"/>
        </w:rPr>
        <w:t xml:space="preserve">Soldiers and Civilization </w:t>
      </w:r>
      <w:r>
        <w:rPr>
          <w:rFonts w:hint="default" w:ascii="Times New Roman" w:hAnsi="Times New Roman" w:cs="Times New Roman"/>
          <w:i w:val="0"/>
          <w:iCs w:val="0"/>
          <w:sz w:val="24"/>
          <w:szCs w:val="24"/>
          <w:lang w:val="en-US"/>
        </w:rPr>
        <w:t xml:space="preserve">can be used as either a primary or supplemental text. Individual chapters may be assigned in a course focusing on a historical period. This is not limited to military history classes. A class on medieval society, for example, might benefit from reading the chapters on Late Antiquity and the Middle Ages, since these would provide insight into the role of knights and soldiers in the broader society.  </w:t>
      </w:r>
      <w:r>
        <w:rPr>
          <w:rFonts w:hint="default" w:ascii="Times New Roman" w:hAnsi="Times New Roman" w:cs="Times New Roman"/>
          <w:i/>
          <w:iCs/>
          <w:sz w:val="24"/>
          <w:szCs w:val="24"/>
          <w:lang w:val="en-US"/>
        </w:rPr>
        <w:t xml:space="preserve">Soldiers and Civilization </w:t>
      </w:r>
      <w:r>
        <w:rPr>
          <w:rFonts w:hint="default" w:ascii="Times New Roman" w:hAnsi="Times New Roman" w:cs="Times New Roman"/>
          <w:i w:val="0"/>
          <w:iCs w:val="0"/>
          <w:sz w:val="24"/>
          <w:szCs w:val="24"/>
          <w:lang w:val="en-US"/>
        </w:rPr>
        <w:t xml:space="preserve">opens up large areas for further writing and research on the graduate and undergraduate levels. </w:t>
      </w:r>
    </w:p>
    <w:p>
      <w:pPr>
        <w:spacing w:line="360" w:lineRule="auto"/>
        <w:ind w:left="-784" w:leftChars="-400" w:right="-494" w:rightChars="-247" w:hanging="16" w:hangingChars="7"/>
        <w:jc w:val="left"/>
        <w:rPr>
          <w:rFonts w:hint="default" w:ascii="Times New Roman" w:hAnsi="Times New Roman" w:cs="Times New Roman"/>
          <w:i w:val="0"/>
          <w:iCs w:val="0"/>
          <w:sz w:val="24"/>
          <w:szCs w:val="24"/>
          <w:lang w:val="en-US"/>
        </w:rPr>
      </w:pPr>
    </w:p>
    <w:p>
      <w:pPr>
        <w:spacing w:line="360" w:lineRule="auto"/>
        <w:ind w:left="-784" w:leftChars="-400" w:right="-494" w:rightChars="-247" w:hanging="16" w:hangingChars="7"/>
        <w:jc w:val="left"/>
        <w:rPr>
          <w:rFonts w:hint="default" w:ascii="Times New Roman" w:hAnsi="Times New Roman" w:cs="Times New Roman"/>
          <w:b/>
          <w:bCs/>
          <w:i w:val="0"/>
          <w:iCs w:val="0"/>
          <w:sz w:val="32"/>
          <w:szCs w:val="32"/>
          <w:lang w:val="en-US"/>
        </w:rPr>
      </w:pPr>
      <w:r>
        <w:rPr>
          <w:rFonts w:hint="default" w:ascii="Times New Roman" w:hAnsi="Times New Roman" w:cs="Times New Roman"/>
          <w:b/>
          <w:bCs/>
          <w:i w:val="0"/>
          <w:iCs w:val="0"/>
          <w:sz w:val="32"/>
          <w:szCs w:val="32"/>
          <w:lang w:val="en-US"/>
        </w:rPr>
        <w:t>Sample Course Description, Military History Survey Course</w:t>
      </w:r>
    </w:p>
    <w:p>
      <w:p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Many colleges offer survey courses in military history. </w:t>
      </w:r>
      <w:r>
        <w:rPr>
          <w:rFonts w:hint="default" w:ascii="Times New Roman" w:hAnsi="Times New Roman" w:cs="Times New Roman"/>
          <w:b w:val="0"/>
          <w:bCs w:val="0"/>
          <w:i/>
          <w:iCs/>
          <w:sz w:val="24"/>
          <w:szCs w:val="24"/>
          <w:lang w:val="en-US"/>
        </w:rPr>
        <w:t xml:space="preserve">Soldiers and Civilization </w:t>
      </w:r>
      <w:r>
        <w:rPr>
          <w:rFonts w:hint="default" w:ascii="Times New Roman" w:hAnsi="Times New Roman" w:cs="Times New Roman"/>
          <w:b w:val="0"/>
          <w:bCs w:val="0"/>
          <w:i w:val="0"/>
          <w:iCs w:val="0"/>
          <w:sz w:val="24"/>
          <w:szCs w:val="24"/>
          <w:lang w:val="en-US"/>
        </w:rPr>
        <w:t xml:space="preserve">covers a broad span of military history and does so in a way that, by linking the profession of arms to the larger society, would be of considerable interest to both specialists and non-specialists. </w:t>
      </w:r>
      <w:r>
        <w:rPr>
          <w:rFonts w:hint="default" w:ascii="Times New Roman" w:hAnsi="Times New Roman" w:cs="Times New Roman"/>
          <w:b w:val="0"/>
          <w:bCs w:val="0"/>
          <w:i/>
          <w:iCs/>
          <w:sz w:val="24"/>
          <w:szCs w:val="24"/>
          <w:lang w:val="en-US"/>
        </w:rPr>
        <w:t xml:space="preserve">Soldiers and Civilization </w:t>
      </w:r>
      <w:r>
        <w:rPr>
          <w:rFonts w:hint="default" w:ascii="Times New Roman" w:hAnsi="Times New Roman" w:cs="Times New Roman"/>
          <w:b w:val="0"/>
          <w:bCs w:val="0"/>
          <w:i w:val="0"/>
          <w:iCs w:val="0"/>
          <w:sz w:val="24"/>
          <w:szCs w:val="24"/>
          <w:lang w:val="en-US"/>
        </w:rPr>
        <w:t>both engages in a broad historical view and provides room for new insights into such areas as civil-military relations, state formation, and international law. Course goals could include the following.</w:t>
      </w:r>
    </w:p>
    <w:p>
      <w:p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p>
    <w:p>
      <w:pPr>
        <w:numPr>
          <w:ilvl w:val="0"/>
          <w:numId w:val="1"/>
        </w:numPr>
        <w:spacing w:line="360" w:lineRule="auto"/>
        <w:ind w:left="425" w:leftChars="0" w:right="-494" w:rightChars="-247" w:hanging="42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Be able to discuss the role of military professionals in upholding the idea and practice of civilization.            </w:t>
      </w:r>
    </w:p>
    <w:p>
      <w:pPr>
        <w:numPr>
          <w:ilvl w:val="0"/>
          <w:numId w:val="1"/>
        </w:numPr>
        <w:spacing w:line="360" w:lineRule="auto"/>
        <w:ind w:left="425" w:leftChars="0" w:right="-494" w:rightChars="-247" w:hanging="42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Be able to discuss the role of military literature both for soldiers and in the larger society.</w:t>
      </w:r>
    </w:p>
    <w:p>
      <w:pPr>
        <w:numPr>
          <w:ilvl w:val="0"/>
          <w:numId w:val="1"/>
        </w:numPr>
        <w:spacing w:line="360" w:lineRule="auto"/>
        <w:ind w:left="425" w:leftChars="0" w:right="-494" w:rightChars="-247" w:hanging="42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Be able to discuss how codes of conduct and restraint in war have evolved, been practiced and codified.</w:t>
      </w:r>
    </w:p>
    <w:p>
      <w:pPr>
        <w:numPr>
          <w:ilvl w:val="0"/>
          <w:numId w:val="1"/>
        </w:numPr>
        <w:spacing w:line="360" w:lineRule="auto"/>
        <w:ind w:left="425" w:leftChars="0" w:right="-494" w:rightChars="-247" w:hanging="425" w:firstLineChars="0"/>
        <w:jc w:val="left"/>
        <w:rPr>
          <w:rFonts w:hint="default" w:ascii="Times New Roman" w:hAnsi="Times New Roman" w:cs="Times New Roman"/>
          <w:i/>
          <w:iCs/>
          <w:sz w:val="24"/>
          <w:szCs w:val="24"/>
          <w:lang w:val="en-US"/>
        </w:rPr>
      </w:pPr>
      <w:r>
        <w:rPr>
          <w:rFonts w:hint="default" w:ascii="Times New Roman" w:hAnsi="Times New Roman" w:cs="Times New Roman"/>
          <w:b w:val="0"/>
          <w:bCs w:val="0"/>
          <w:i w:val="0"/>
          <w:iCs w:val="0"/>
          <w:sz w:val="24"/>
          <w:szCs w:val="24"/>
          <w:lang w:val="en-US"/>
        </w:rPr>
        <w:t xml:space="preserve">Be able to discuss the relationship between military and civil science and other forms of knowledge.         </w:t>
      </w:r>
      <w:r>
        <w:rPr>
          <w:rFonts w:hint="default" w:ascii="Times New Roman" w:hAnsi="Times New Roman" w:cs="Times New Roman"/>
          <w:i w:val="0"/>
          <w:iCs w:val="0"/>
          <w:sz w:val="24"/>
          <w:szCs w:val="24"/>
          <w:lang w:val="en-US"/>
        </w:rPr>
        <w:t xml:space="preserve">     </w:t>
      </w:r>
      <w:r>
        <w:rPr>
          <w:rFonts w:hint="default" w:ascii="Times New Roman" w:hAnsi="Times New Roman" w:cs="Times New Roman"/>
          <w:i/>
          <w:iCs/>
          <w:sz w:val="24"/>
          <w:szCs w:val="24"/>
          <w:lang w:val="en-US"/>
        </w:rPr>
        <w:t xml:space="preserve"> </w:t>
      </w:r>
      <w:r>
        <w:rPr>
          <w:rFonts w:hint="default" w:ascii="Times New Roman" w:hAnsi="Times New Roman" w:cs="Times New Roman"/>
          <w:i w:val="0"/>
          <w:iCs w:val="0"/>
          <w:sz w:val="24"/>
          <w:szCs w:val="24"/>
          <w:lang w:val="en-US"/>
        </w:rPr>
        <w:t xml:space="preserve">           </w:t>
      </w:r>
      <w:r>
        <w:rPr>
          <w:rFonts w:hint="default" w:ascii="Times New Roman" w:hAnsi="Times New Roman" w:cs="Times New Roman"/>
          <w:i/>
          <w:iCs/>
          <w:sz w:val="24"/>
          <w:szCs w:val="24"/>
          <w:lang w:val="en-US"/>
        </w:rPr>
        <w:t xml:space="preserve"> </w:t>
      </w:r>
    </w:p>
    <w:p>
      <w:pPr>
        <w:numPr>
          <w:ilvl w:val="0"/>
          <w:numId w:val="1"/>
        </w:numPr>
        <w:spacing w:line="360" w:lineRule="auto"/>
        <w:ind w:left="425" w:leftChars="0" w:right="-494" w:rightChars="-247" w:hanging="425" w:firstLineChars="0"/>
        <w:jc w:val="left"/>
        <w:rPr>
          <w:rFonts w:hint="default" w:ascii="Times New Roman" w:hAnsi="Times New Roman" w:cs="Times New Roman"/>
          <w:i w:val="0"/>
          <w:iCs w:val="0"/>
          <w:sz w:val="24"/>
          <w:szCs w:val="24"/>
          <w:lang w:val="en-US"/>
        </w:rPr>
      </w:pPr>
      <w:r>
        <w:rPr>
          <w:rFonts w:hint="default" w:ascii="Times New Roman" w:hAnsi="Times New Roman" w:cs="Times New Roman"/>
          <w:i w:val="0"/>
          <w:iCs w:val="0"/>
          <w:sz w:val="24"/>
          <w:szCs w:val="24"/>
          <w:lang w:val="en-US"/>
        </w:rPr>
        <w:t>Be able to discuss the evolution of ideas and practices of war fighting.</w:t>
      </w:r>
    </w:p>
    <w:p>
      <w:pPr>
        <w:numPr>
          <w:ilvl w:val="0"/>
          <w:numId w:val="1"/>
        </w:numPr>
        <w:spacing w:line="360" w:lineRule="auto"/>
        <w:ind w:left="425" w:leftChars="0" w:right="-494" w:rightChars="-247" w:hanging="425" w:firstLineChars="0"/>
        <w:jc w:val="left"/>
        <w:rPr>
          <w:rFonts w:hint="default" w:ascii="Times New Roman" w:hAnsi="Times New Roman" w:cs="Times New Roman"/>
          <w:i w:val="0"/>
          <w:iCs w:val="0"/>
          <w:sz w:val="24"/>
          <w:szCs w:val="24"/>
          <w:lang w:val="en-US"/>
        </w:rPr>
      </w:pPr>
      <w:r>
        <w:rPr>
          <w:rFonts w:hint="default" w:ascii="Times New Roman" w:hAnsi="Times New Roman" w:cs="Times New Roman"/>
          <w:i w:val="0"/>
          <w:iCs w:val="0"/>
          <w:sz w:val="24"/>
          <w:szCs w:val="24"/>
          <w:lang w:val="en-US"/>
        </w:rPr>
        <w:t>Be able to discuss some of the key issues in civil-military relations.</w:t>
      </w:r>
    </w:p>
    <w:p>
      <w:pPr>
        <w:numPr>
          <w:ilvl w:val="0"/>
          <w:numId w:val="1"/>
        </w:numPr>
        <w:spacing w:line="360" w:lineRule="auto"/>
        <w:ind w:left="425" w:leftChars="0" w:right="-494" w:rightChars="-247" w:hanging="425" w:firstLineChars="0"/>
        <w:jc w:val="left"/>
        <w:rPr>
          <w:rFonts w:hint="default" w:ascii="Times New Roman" w:hAnsi="Times New Roman" w:cs="Times New Roman"/>
          <w:i w:val="0"/>
          <w:iCs w:val="0"/>
          <w:sz w:val="24"/>
          <w:szCs w:val="24"/>
          <w:lang w:val="en-US"/>
        </w:rPr>
      </w:pPr>
      <w:r>
        <w:rPr>
          <w:rFonts w:hint="default" w:ascii="Times New Roman" w:hAnsi="Times New Roman" w:cs="Times New Roman"/>
          <w:i w:val="0"/>
          <w:iCs w:val="0"/>
          <w:sz w:val="24"/>
          <w:szCs w:val="24"/>
          <w:lang w:val="en-US"/>
        </w:rPr>
        <w:t xml:space="preserve">Be able to discuss the role of the military profession in state formation and maintenance, and to relations among states and non-state actors.   </w:t>
      </w:r>
    </w:p>
    <w:p>
      <w:pPr>
        <w:spacing w:line="360" w:lineRule="auto"/>
        <w:ind w:right="-494" w:rightChars="-247"/>
        <w:jc w:val="left"/>
        <w:rPr>
          <w:rFonts w:hint="default" w:ascii="Times New Roman" w:hAnsi="Times New Roman" w:cs="Times New Roman"/>
          <w:i w:val="0"/>
          <w:iCs w:val="0"/>
          <w:sz w:val="24"/>
          <w:szCs w:val="24"/>
          <w:lang w:val="en-US"/>
        </w:rPr>
      </w:pPr>
    </w:p>
    <w:p>
      <w:pPr>
        <w:spacing w:line="360" w:lineRule="auto"/>
        <w:ind w:left="-784" w:leftChars="-400" w:right="-494" w:rightChars="-247" w:hanging="16" w:hangingChars="7"/>
        <w:jc w:val="left"/>
        <w:rPr>
          <w:rFonts w:hint="default" w:ascii="Times New Roman" w:hAnsi="Times New Roman" w:cs="Times New Roman"/>
          <w:b/>
          <w:bCs/>
          <w:i w:val="0"/>
          <w:iCs w:val="0"/>
          <w:sz w:val="32"/>
          <w:szCs w:val="32"/>
          <w:lang w:val="en-US"/>
        </w:rPr>
      </w:pPr>
      <w:r>
        <w:rPr>
          <w:rFonts w:hint="default" w:ascii="Times New Roman" w:hAnsi="Times New Roman" w:cs="Times New Roman"/>
          <w:b/>
          <w:bCs/>
          <w:i w:val="0"/>
          <w:iCs w:val="0"/>
          <w:sz w:val="32"/>
          <w:szCs w:val="32"/>
          <w:lang w:val="en-US"/>
        </w:rPr>
        <w:t>Sample Course Description, Military Leadership Course</w:t>
      </w:r>
    </w:p>
    <w:p>
      <w:pPr>
        <w:spacing w:line="360" w:lineRule="auto"/>
        <w:ind w:left="-784" w:leftChars="-400" w:right="-494" w:rightChars="-247" w:hanging="16" w:hangingChars="7"/>
        <w:jc w:val="left"/>
        <w:rPr>
          <w:rFonts w:hint="default" w:ascii="Times New Roman" w:hAnsi="Times New Roman" w:cs="Times New Roman"/>
          <w:b/>
          <w:bCs/>
          <w:i w:val="0"/>
          <w:iCs w:val="0"/>
          <w:sz w:val="32"/>
          <w:szCs w:val="32"/>
          <w:lang w:val="en-US"/>
        </w:rPr>
      </w:pPr>
    </w:p>
    <w:p>
      <w:p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iCs/>
          <w:sz w:val="24"/>
          <w:szCs w:val="24"/>
          <w:lang w:val="en-US"/>
        </w:rPr>
        <w:t xml:space="preserve">Soldiers and Civilization </w:t>
      </w:r>
      <w:r>
        <w:rPr>
          <w:rFonts w:hint="default" w:ascii="Times New Roman" w:hAnsi="Times New Roman" w:cs="Times New Roman"/>
          <w:b w:val="0"/>
          <w:bCs w:val="0"/>
          <w:i w:val="0"/>
          <w:iCs w:val="0"/>
          <w:sz w:val="24"/>
          <w:szCs w:val="24"/>
          <w:lang w:val="en-US"/>
        </w:rPr>
        <w:t>raises many issues that military officers will have to consider in the course of their careers. As a body, military officers have pursued the study and practice of leadership more than any other professional group. The ethical, intellectual, and psychological  challenges faced by military officers require constant study and reflection. Beyond her role as organizer and war fighter, the military officer must constantly consider her relationship with the larger society, ensuring communications and understanding. Civil-military relations are not solely the concern of the military professional, but it he who is most daily and directly obligated to  maintaining and furthering them.  Course goals could include the following.</w:t>
      </w:r>
    </w:p>
    <w:p>
      <w:p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p>
    <w:p>
      <w:pPr>
        <w:numPr>
          <w:ilvl w:val="0"/>
          <w:numId w:val="2"/>
        </w:numPr>
        <w:spacing w:line="360" w:lineRule="auto"/>
        <w:ind w:left="425" w:leftChars="0" w:hanging="425" w:firstLineChars="0"/>
        <w:rPr>
          <w:rFonts w:hint="default" w:ascii="Times New Roman" w:hAnsi="Times New Roman" w:cs="Times New Roman"/>
          <w:sz w:val="24"/>
          <w:szCs w:val="24"/>
        </w:rPr>
      </w:pPr>
      <w:r>
        <w:rPr>
          <w:rFonts w:hint="default" w:ascii="Times New Roman" w:hAnsi="Times New Roman" w:cs="Times New Roman"/>
          <w:sz w:val="24"/>
          <w:szCs w:val="24"/>
        </w:rPr>
        <w:t>Understand and explain the influence of such factors as human nature, national institutions and culture, military culture, technology, doctrine and training, leadership, strategy, and tactics on warfare and combat.</w:t>
      </w:r>
    </w:p>
    <w:p>
      <w:pPr>
        <w:numPr>
          <w:ilvl w:val="0"/>
          <w:numId w:val="2"/>
        </w:numPr>
        <w:spacing w:line="360" w:lineRule="auto"/>
        <w:ind w:left="425" w:leftChars="0" w:hanging="425" w:firstLineChars="0"/>
        <w:rPr>
          <w:rFonts w:hint="default" w:ascii="Times New Roman" w:hAnsi="Times New Roman" w:cs="Times New Roman"/>
          <w:sz w:val="24"/>
          <w:szCs w:val="24"/>
        </w:rPr>
      </w:pPr>
      <w:r>
        <w:rPr>
          <w:rFonts w:hint="default" w:ascii="Times New Roman" w:hAnsi="Times New Roman" w:cs="Times New Roman"/>
          <w:sz w:val="24"/>
          <w:szCs w:val="24"/>
        </w:rPr>
        <w:t>Trace the development of military professionalism.</w:t>
      </w:r>
    </w:p>
    <w:p>
      <w:pPr>
        <w:numPr>
          <w:ilvl w:val="0"/>
          <w:numId w:val="2"/>
        </w:numPr>
        <w:spacing w:line="360" w:lineRule="auto"/>
        <w:ind w:left="425" w:leftChars="0" w:hanging="425" w:firstLineChars="0"/>
        <w:rPr>
          <w:rFonts w:hint="default" w:ascii="Times New Roman" w:hAnsi="Times New Roman" w:cs="Times New Roman"/>
          <w:sz w:val="24"/>
          <w:szCs w:val="24"/>
        </w:rPr>
      </w:pPr>
      <w:r>
        <w:rPr>
          <w:rFonts w:hint="default" w:ascii="Times New Roman" w:hAnsi="Times New Roman" w:cs="Times New Roman"/>
          <w:sz w:val="24"/>
          <w:szCs w:val="24"/>
        </w:rPr>
        <w:t>Gain a deeper understanding of the nature of military leadership: its constituent parts, its influence on military organizations and warfare, and its relation to personality and character.</w:t>
      </w:r>
    </w:p>
    <w:p>
      <w:pPr>
        <w:numPr>
          <w:ilvl w:val="0"/>
          <w:numId w:val="2"/>
        </w:numPr>
        <w:spacing w:line="360" w:lineRule="auto"/>
        <w:ind w:left="425" w:leftChars="0" w:hanging="425" w:firstLineChars="0"/>
        <w:rPr>
          <w:rFonts w:hint="default" w:ascii="Times New Roman" w:hAnsi="Times New Roman" w:cs="Times New Roman"/>
          <w:sz w:val="24"/>
          <w:szCs w:val="24"/>
        </w:rPr>
      </w:pPr>
      <w:r>
        <w:rPr>
          <w:rFonts w:hint="default" w:ascii="Times New Roman" w:hAnsi="Times New Roman" w:cs="Times New Roman"/>
          <w:sz w:val="24"/>
          <w:szCs w:val="24"/>
        </w:rPr>
        <w:t xml:space="preserve">Understand and explain the importance of the study of military history </w:t>
      </w:r>
      <w:r>
        <w:rPr>
          <w:rFonts w:hint="default" w:ascii="Times New Roman" w:hAnsi="Times New Roman" w:cs="Times New Roman"/>
          <w:sz w:val="24"/>
          <w:szCs w:val="24"/>
          <w:lang w:val="en-US"/>
        </w:rPr>
        <w:t xml:space="preserve">and literature </w:t>
      </w:r>
      <w:r>
        <w:rPr>
          <w:rFonts w:hint="default" w:ascii="Times New Roman" w:hAnsi="Times New Roman" w:cs="Times New Roman"/>
          <w:sz w:val="24"/>
          <w:szCs w:val="24"/>
        </w:rPr>
        <w:t>for officers in the armed forces and for other leaders.</w:t>
      </w:r>
    </w:p>
    <w:p>
      <w:pPr>
        <w:numPr>
          <w:ilvl w:val="0"/>
          <w:numId w:val="2"/>
        </w:numPr>
        <w:spacing w:line="360" w:lineRule="auto"/>
        <w:ind w:left="425" w:leftChars="0" w:hanging="425" w:firstLineChars="0"/>
        <w:rPr>
          <w:rFonts w:hint="default" w:ascii="Times New Roman" w:hAnsi="Times New Roman" w:cs="Times New Roman"/>
          <w:sz w:val="24"/>
          <w:szCs w:val="24"/>
        </w:rPr>
      </w:pPr>
      <w:r>
        <w:rPr>
          <w:rFonts w:hint="default" w:ascii="Times New Roman" w:hAnsi="Times New Roman" w:cs="Times New Roman"/>
          <w:sz w:val="24"/>
          <w:szCs w:val="24"/>
        </w:rPr>
        <w:t xml:space="preserve">Understand and explain the importance of moral factors in war.     </w:t>
      </w:r>
    </w:p>
    <w:p>
      <w:pPr>
        <w:numPr>
          <w:ilvl w:val="0"/>
          <w:numId w:val="2"/>
        </w:numPr>
        <w:spacing w:line="360" w:lineRule="auto"/>
        <w:ind w:left="425" w:leftChars="0" w:hanging="425" w:firstLineChars="0"/>
        <w:rPr>
          <w:rFonts w:hint="default" w:ascii="Times New Roman" w:hAnsi="Times New Roman" w:cs="Times New Roman"/>
          <w:sz w:val="24"/>
          <w:szCs w:val="24"/>
        </w:rPr>
      </w:pPr>
      <w:r>
        <w:rPr>
          <w:rFonts w:hint="default" w:ascii="Times New Roman" w:hAnsi="Times New Roman" w:cs="Times New Roman"/>
          <w:sz w:val="24"/>
          <w:szCs w:val="24"/>
          <w:lang w:val="en-US"/>
        </w:rPr>
        <w:t xml:space="preserve">Gain an understanding of </w:t>
      </w:r>
      <w:r>
        <w:rPr>
          <w:rFonts w:hint="default" w:ascii="Times New Roman" w:hAnsi="Times New Roman" w:cs="Times New Roman"/>
          <w:sz w:val="24"/>
          <w:szCs w:val="24"/>
        </w:rPr>
        <w:t>officer</w:t>
      </w:r>
      <w:r>
        <w:rPr>
          <w:rFonts w:hint="default" w:ascii="Times New Roman" w:hAnsi="Times New Roman" w:cs="Times New Roman"/>
          <w:sz w:val="24"/>
          <w:szCs w:val="24"/>
          <w:lang w:val="en-US"/>
        </w:rPr>
        <w:t xml:space="preserve"> thought</w:t>
      </w:r>
      <w:r>
        <w:rPr>
          <w:rFonts w:hint="default" w:ascii="Times New Roman" w:hAnsi="Times New Roman" w:cs="Times New Roman"/>
          <w:sz w:val="24"/>
          <w:szCs w:val="24"/>
        </w:rPr>
        <w:t xml:space="preserve">. </w:t>
      </w:r>
    </w:p>
    <w:p>
      <w:pPr>
        <w:spacing w:line="360" w:lineRule="auto"/>
        <w:ind w:left="-800" w:leftChars="-400" w:right="-494" w:rightChars="-247" w:firstLine="420" w:firstLineChars="0"/>
        <w:jc w:val="left"/>
        <w:rPr>
          <w:rFonts w:hint="default" w:ascii="Times New Roman" w:hAnsi="Times New Roman" w:cs="Times New Roman"/>
          <w:b/>
          <w:bCs/>
          <w:i w:val="0"/>
          <w:iCs w:val="0"/>
          <w:sz w:val="32"/>
          <w:szCs w:val="32"/>
          <w:lang w:val="en-US"/>
        </w:rPr>
      </w:pPr>
      <w:r>
        <w:rPr>
          <w:rFonts w:hint="default" w:ascii="Times New Roman" w:hAnsi="Times New Roman" w:cs="Times New Roman"/>
          <w:b w:val="0"/>
          <w:bCs w:val="0"/>
          <w:i w:val="0"/>
          <w:iCs w:val="0"/>
          <w:sz w:val="24"/>
          <w:szCs w:val="24"/>
          <w:lang w:val="en-US"/>
        </w:rPr>
        <w:t xml:space="preserve">               </w:t>
      </w:r>
      <w:r>
        <w:rPr>
          <w:rFonts w:hint="default" w:ascii="Times New Roman" w:hAnsi="Times New Roman" w:cs="Times New Roman"/>
          <w:b/>
          <w:bCs/>
          <w:i w:val="0"/>
          <w:iCs w:val="0"/>
          <w:sz w:val="32"/>
          <w:szCs w:val="32"/>
          <w:lang w:val="en-US"/>
        </w:rPr>
        <w:t xml:space="preserve"> </w:t>
      </w:r>
    </w:p>
    <w:p>
      <w:p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p>
    <w:p>
      <w:pPr>
        <w:spacing w:line="360" w:lineRule="auto"/>
        <w:ind w:left="-784" w:leftChars="-400" w:right="-494" w:rightChars="-247" w:hanging="16" w:hangingChars="7"/>
        <w:jc w:val="left"/>
        <w:rPr>
          <w:rFonts w:hint="default" w:ascii="Times New Roman" w:hAnsi="Times New Roman" w:cs="Times New Roman"/>
          <w:b/>
          <w:bCs/>
          <w:i w:val="0"/>
          <w:iCs w:val="0"/>
          <w:sz w:val="32"/>
          <w:szCs w:val="32"/>
          <w:lang w:val="en-US"/>
        </w:rPr>
      </w:pPr>
      <w:r>
        <w:rPr>
          <w:rFonts w:hint="default" w:ascii="Times New Roman" w:hAnsi="Times New Roman" w:cs="Times New Roman"/>
          <w:b/>
          <w:bCs/>
          <w:i w:val="0"/>
          <w:iCs w:val="0"/>
          <w:sz w:val="32"/>
          <w:szCs w:val="32"/>
          <w:lang w:val="en-US"/>
        </w:rPr>
        <w:t>Discussion Questions</w:t>
      </w:r>
    </w:p>
    <w:p>
      <w:p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The following discussion question are organized by chapter. Most of the following questions are suitable for a course in either the humanities or leadership. The order of the questions mirrors the organization of the chapters, so the questions could be assigned in order, especially the class will take more than one meeting to cover a chapter.   </w:t>
      </w:r>
    </w:p>
    <w:p>
      <w:p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p>
    <w:p>
      <w:p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INTRODUCTION</w:t>
      </w:r>
    </w:p>
    <w:p>
      <w:pPr>
        <w:spacing w:line="360" w:lineRule="auto"/>
        <w:ind w:left="-784" w:leftChars="-400" w:right="-494" w:rightChars="-247" w:hanging="16" w:hangingChars="7"/>
        <w:jc w:val="left"/>
        <w:rPr>
          <w:rFonts w:hint="default" w:ascii="Times New Roman" w:hAnsi="Times New Roman" w:cs="Times New Roman"/>
          <w:b/>
          <w:bCs/>
          <w:i w:val="0"/>
          <w:iCs w:val="0"/>
          <w:sz w:val="24"/>
          <w:szCs w:val="24"/>
          <w:lang w:val="en-US"/>
        </w:rPr>
      </w:pPr>
    </w:p>
    <w:p>
      <w:pPr>
        <w:numPr>
          <w:ilvl w:val="0"/>
          <w:numId w:val="3"/>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 What is the book’s thesis statement?</w:t>
      </w:r>
    </w:p>
    <w:p>
      <w:pPr>
        <w:numPr>
          <w:ilvl w:val="0"/>
          <w:numId w:val="3"/>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 For what kind of audiences do you think this book was written?  </w:t>
      </w:r>
    </w:p>
    <w:p>
      <w:pPr>
        <w:numPr>
          <w:ilvl w:val="0"/>
          <w:numId w:val="3"/>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 Based on your reading of the introduction, to what aspects of the book are you most looking forward?</w:t>
      </w:r>
    </w:p>
    <w:p>
      <w:pPr>
        <w:numPr>
          <w:ilvl w:val="0"/>
          <w:numId w:val="3"/>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 What challenges or needs for change among military professionals does the book suggest at this point. Can you think of others?  </w:t>
      </w:r>
    </w:p>
    <w:p>
      <w:pPr>
        <w:numPr>
          <w:ilvl w:val="0"/>
          <w:numId w:val="3"/>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 How does the author situate himself with respect to historians and social scientists who have written about military professionalism?   </w:t>
      </w:r>
    </w:p>
    <w:p>
      <w:pPr>
        <w:numPr>
          <w:ilvl w:val="0"/>
          <w:numId w:val="0"/>
        </w:numPr>
        <w:spacing w:line="360" w:lineRule="auto"/>
        <w:ind w:leftChars="-407"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Chars="-407"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Chars="-407"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CHAPTER 1, THE GREEKS </w:t>
      </w:r>
    </w:p>
    <w:p>
      <w:pPr>
        <w:numPr>
          <w:ilvl w:val="0"/>
          <w:numId w:val="0"/>
        </w:numPr>
        <w:spacing w:line="360" w:lineRule="auto"/>
        <w:ind w:leftChars="-407"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Chars="-407" w:right="-494" w:rightChars="-247"/>
        <w:jc w:val="left"/>
        <w:rPr>
          <w:rFonts w:hint="default" w:ascii="Times New Roman" w:hAnsi="Times New Roman" w:cs="Times New Roman"/>
          <w:b w:val="0"/>
          <w:bCs w:val="0"/>
          <w:i w:val="0"/>
          <w:iCs w:val="0"/>
          <w:sz w:val="24"/>
          <w:szCs w:val="24"/>
          <w:lang w:val="en-US"/>
        </w:rPr>
      </w:pPr>
    </w:p>
    <w:p>
      <w:pPr>
        <w:numPr>
          <w:ilvl w:val="0"/>
          <w:numId w:val="4"/>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Could Iliadic doctrine be usefully applied to later conflicts?</w:t>
      </w:r>
    </w:p>
    <w:p>
      <w:pPr>
        <w:numPr>
          <w:ilvl w:val="0"/>
          <w:numId w:val="4"/>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does the Greek example still influence modern military professionalism? Is there more to be learned?</w:t>
      </w:r>
    </w:p>
    <w:p>
      <w:pPr>
        <w:numPr>
          <w:ilvl w:val="0"/>
          <w:numId w:val="4"/>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Do any literary or historical narratives influence modern military professionalism as Greek soldiers were influenced by the </w:t>
      </w:r>
      <w:r>
        <w:rPr>
          <w:rFonts w:hint="default" w:ascii="Times New Roman" w:hAnsi="Times New Roman" w:cs="Times New Roman"/>
          <w:b w:val="0"/>
          <w:bCs w:val="0"/>
          <w:i/>
          <w:iCs/>
          <w:sz w:val="24"/>
          <w:szCs w:val="24"/>
          <w:lang w:val="en-US"/>
        </w:rPr>
        <w:t>Iliad</w:t>
      </w:r>
      <w:r>
        <w:rPr>
          <w:rFonts w:hint="default" w:ascii="Times New Roman" w:hAnsi="Times New Roman" w:cs="Times New Roman"/>
          <w:b w:val="0"/>
          <w:bCs w:val="0"/>
          <w:i w:val="0"/>
          <w:iCs w:val="0"/>
          <w:sz w:val="24"/>
          <w:szCs w:val="24"/>
          <w:lang w:val="en-US"/>
        </w:rPr>
        <w:t xml:space="preserve"> and Greek drama?</w:t>
      </w:r>
    </w:p>
    <w:p>
      <w:pPr>
        <w:numPr>
          <w:ilvl w:val="0"/>
          <w:numId w:val="4"/>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What were the strengths and weaknesses of the Greek model of the citizen soldier? </w:t>
      </w:r>
    </w:p>
    <w:p>
      <w:pPr>
        <w:numPr>
          <w:ilvl w:val="0"/>
          <w:numId w:val="4"/>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Is the Greek accommodation of defeat still a useful concept? Cite examples.</w:t>
      </w:r>
    </w:p>
    <w:p>
      <w:pPr>
        <w:numPr>
          <w:ilvl w:val="0"/>
          <w:numId w:val="4"/>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Can we imagine what it would have felt like to fight in a phalanx? </w:t>
      </w:r>
    </w:p>
    <w:p>
      <w:pPr>
        <w:numPr>
          <w:ilvl w:val="0"/>
          <w:numId w:val="4"/>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about military professionalism has changed since the ancient Greeks?</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CHAPTER 2, THE ROMANS</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5"/>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some of the key ingredients of Roman military professionalism?</w:t>
      </w:r>
    </w:p>
    <w:p>
      <w:pPr>
        <w:numPr>
          <w:ilvl w:val="0"/>
          <w:numId w:val="5"/>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Which of these is most useful to remember or revisit today?</w:t>
      </w:r>
    </w:p>
    <w:p>
      <w:pPr>
        <w:numPr>
          <w:ilvl w:val="0"/>
          <w:numId w:val="5"/>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What challenges and problems faced by the Roman military profession are most relevant today?         </w:t>
      </w:r>
    </w:p>
    <w:p>
      <w:pPr>
        <w:numPr>
          <w:ilvl w:val="0"/>
          <w:numId w:val="5"/>
        </w:numPr>
        <w:spacing w:line="360" w:lineRule="auto"/>
        <w:ind w:left="-784" w:leftChars="0" w:right="-494" w:rightChars="-247" w:hanging="16"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Roman military works would you be interested in reading, and why?</w:t>
      </w:r>
    </w:p>
    <w:p>
      <w:pPr>
        <w:numPr>
          <w:ilvl w:val="0"/>
          <w:numId w:val="5"/>
        </w:numPr>
        <w:spacing w:line="360" w:lineRule="auto"/>
        <w:ind w:left="-784" w:leftChars="0" w:right="-494" w:rightChars="-247" w:hanging="16"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Discuss some ways in which the Romans addressed organizational and warfighting problems. </w:t>
      </w:r>
    </w:p>
    <w:p>
      <w:pPr>
        <w:numPr>
          <w:ilvl w:val="0"/>
          <w:numId w:val="5"/>
        </w:numPr>
        <w:spacing w:line="360" w:lineRule="auto"/>
        <w:ind w:left="-784" w:leftChars="0" w:right="-494" w:rightChars="-247" w:hanging="16"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are some key characteristics of Roman military leadership?</w:t>
      </w:r>
    </w:p>
    <w:p>
      <w:pPr>
        <w:numPr>
          <w:ilvl w:val="0"/>
          <w:numId w:val="5"/>
        </w:numPr>
        <w:spacing w:line="360" w:lineRule="auto"/>
        <w:ind w:left="-784" w:leftChars="0" w:right="-494" w:rightChars="-247" w:hanging="16"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the Roman approaches to education and to religion? Can we learn from these?</w:t>
      </w:r>
    </w:p>
    <w:p>
      <w:pPr>
        <w:numPr>
          <w:ilvl w:val="0"/>
          <w:numId w:val="5"/>
        </w:numPr>
        <w:spacing w:line="360" w:lineRule="auto"/>
        <w:ind w:left="-784" w:leftChars="0" w:right="-494" w:rightChars="-247" w:hanging="16"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the successes and failures of Roman civil-military relations? In what ways are these relevant today?</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CHAPTER 3, LATE ANTIQUITY</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6"/>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some characteristic strengths and weaknesses of Byzantine military professionalism? How did these reflect Byzantine civilization?  Contemporary relevance?</w:t>
      </w:r>
    </w:p>
    <w:p>
      <w:pPr>
        <w:numPr>
          <w:ilvl w:val="0"/>
          <w:numId w:val="6"/>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made the Vikings effective? What were their limitations?</w:t>
      </w:r>
    </w:p>
    <w:p>
      <w:pPr>
        <w:numPr>
          <w:ilvl w:val="0"/>
          <w:numId w:val="6"/>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Charlemagne’s main achievements?</w:t>
      </w:r>
    </w:p>
    <w:p>
      <w:pPr>
        <w:numPr>
          <w:ilvl w:val="0"/>
          <w:numId w:val="6"/>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are some important aspects of the war literature of late antiquity? How can the stories of Beowulf, Roland, Camelot and King Arthur still inspire and inform military professionals and others?</w:t>
      </w:r>
    </w:p>
    <w:p>
      <w:pPr>
        <w:numPr>
          <w:ilvl w:val="0"/>
          <w:numId w:val="6"/>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What was the relationship of the early Christian Church to the military profession? </w:t>
      </w:r>
    </w:p>
    <w:p>
      <w:pPr>
        <w:numPr>
          <w:ilvl w:val="0"/>
          <w:numId w:val="6"/>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What factors contributed to the development of chivalry?   </w:t>
      </w:r>
    </w:p>
    <w:p>
      <w:pPr>
        <w:numPr>
          <w:ilvl w:val="0"/>
          <w:numId w:val="0"/>
        </w:numPr>
        <w:spacing w:line="360" w:lineRule="auto"/>
        <w:ind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CHAPTER 4, THE MIDDLE AGES</w:t>
      </w:r>
    </w:p>
    <w:p>
      <w:pPr>
        <w:numPr>
          <w:ilvl w:val="0"/>
          <w:numId w:val="0"/>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p>
    <w:p>
      <w:pPr>
        <w:numPr>
          <w:ilvl w:val="0"/>
          <w:numId w:val="7"/>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What is the report card on chivalry? </w:t>
      </w:r>
    </w:p>
    <w:p>
      <w:pPr>
        <w:numPr>
          <w:ilvl w:val="0"/>
          <w:numId w:val="7"/>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Can we put ourselves in the mind of a medieval knight or man at arms, experiencing war and battle from his perspective?</w:t>
      </w:r>
    </w:p>
    <w:p>
      <w:pPr>
        <w:numPr>
          <w:ilvl w:val="0"/>
          <w:numId w:val="7"/>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can we imagine what it would have been like to be a cavalry charge, a siege, or to experience an all-arms engagement like Agincourt?</w:t>
      </w:r>
    </w:p>
    <w:p>
      <w:pPr>
        <w:numPr>
          <w:ilvl w:val="0"/>
          <w:numId w:val="7"/>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Is the “flatland” image helpful in this regard? What other images or experiences might help to put us in a “time machine” to the Middle Ages?</w:t>
      </w:r>
    </w:p>
    <w:p>
      <w:pPr>
        <w:numPr>
          <w:ilvl w:val="0"/>
          <w:numId w:val="7"/>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Why did the English win at Agincourt? Are there lessons here for the modern soldier?  </w:t>
      </w:r>
    </w:p>
    <w:p>
      <w:pPr>
        <w:numPr>
          <w:ilvl w:val="0"/>
          <w:numId w:val="7"/>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How does knightly education compare to that of modern professionals?  </w:t>
      </w:r>
    </w:p>
    <w:p>
      <w:pPr>
        <w:numPr>
          <w:ilvl w:val="0"/>
          <w:numId w:val="7"/>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do you think literacy helped to equip the knight?</w:t>
      </w:r>
    </w:p>
    <w:p>
      <w:pPr>
        <w:numPr>
          <w:ilvl w:val="0"/>
          <w:numId w:val="7"/>
        </w:numPr>
        <w:spacing w:line="360" w:lineRule="auto"/>
        <w:ind w:left="-1" w:leftChars="-400" w:right="-494" w:rightChars="-247" w:hanging="799" w:hangingChars="333"/>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was the relationship between the larger military profession and the profession of arms during this period? How does this compare to today?</w:t>
      </w:r>
    </w:p>
    <w:p>
      <w:pPr>
        <w:numPr>
          <w:ilvl w:val="0"/>
          <w:numId w:val="0"/>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CHAPTER 5, THE EARLY MODERN PERIOD</w:t>
      </w:r>
    </w:p>
    <w:p>
      <w:pPr>
        <w:numPr>
          <w:ilvl w:val="0"/>
          <w:numId w:val="0"/>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p>
    <w:p>
      <w:pPr>
        <w:numPr>
          <w:ilvl w:val="0"/>
          <w:numId w:val="8"/>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some of the elements and effects of the professional revolution in this period?  Does this development have relavance for today?</w:t>
      </w:r>
    </w:p>
    <w:p>
      <w:pPr>
        <w:numPr>
          <w:ilvl w:val="0"/>
          <w:numId w:val="8"/>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does Montecuccolli say about decisive versus attritional warfare? What insights or examples could you add to this discussion?</w:t>
      </w:r>
    </w:p>
    <w:p>
      <w:pPr>
        <w:numPr>
          <w:ilvl w:val="0"/>
          <w:numId w:val="8"/>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Is the contrast between the Dukes of Alba and Parma illustrative of differing approaches to military professionalism across time? Can you think of other Parma and Alba-like ofiicers?</w:t>
      </w:r>
    </w:p>
    <w:p>
      <w:pPr>
        <w:numPr>
          <w:ilvl w:val="0"/>
          <w:numId w:val="8"/>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Can drill be morally instructive, as Lipsius would have it? How do his views reflect those of Polybius and other military writers?</w:t>
      </w:r>
    </w:p>
    <w:p>
      <w:pPr>
        <w:numPr>
          <w:ilvl w:val="0"/>
          <w:numId w:val="8"/>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can a council of war be useful for the development of military concepts and plans? Consider scripting a council of war as it might have occurred before some historical battle.</w:t>
      </w:r>
    </w:p>
    <w:p>
      <w:pPr>
        <w:numPr>
          <w:ilvl w:val="0"/>
          <w:numId w:val="8"/>
        </w:numPr>
        <w:spacing w:line="360" w:lineRule="auto"/>
        <w:ind w:left="-802" w:leftChars="-401" w:right="-494" w:rightChars="-247" w:firstLine="4"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was the relationship between science and war in this period, and in other times?</w:t>
      </w:r>
    </w:p>
    <w:p>
      <w:pPr>
        <w:numPr>
          <w:ilvl w:val="0"/>
          <w:numId w:val="0"/>
        </w:numPr>
        <w:spacing w:line="360" w:lineRule="auto"/>
        <w:ind w:leftChars="-401"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CHAPTER 6, THE EIGHTEENTH CENTURY </w:t>
      </w:r>
    </w:p>
    <w:p>
      <w:pPr>
        <w:numPr>
          <w:ilvl w:val="0"/>
          <w:numId w:val="0"/>
        </w:numPr>
        <w:spacing w:line="360" w:lineRule="auto"/>
        <w:ind w:leftChars="-401" w:right="-494" w:rightChars="-247"/>
        <w:jc w:val="left"/>
        <w:rPr>
          <w:rFonts w:hint="default" w:ascii="Times New Roman" w:hAnsi="Times New Roman" w:cs="Times New Roman"/>
          <w:b w:val="0"/>
          <w:bCs w:val="0"/>
          <w:i w:val="0"/>
          <w:iCs w:val="0"/>
          <w:sz w:val="24"/>
          <w:szCs w:val="24"/>
          <w:lang w:val="en-US"/>
        </w:rPr>
      </w:pP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do the examples of armies and commanders in this chapter illustrate some enduring aspects of military professionalism and a military career? Can you think of other exemplary or cautionary individuals and organizations?</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can sociability enhance military professionalism, or the practice of other professions? What occasions and forms of sociability can be beneficial?</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Can the routine, unheroic duties of the military profession be performed and perceived in moral terms? Can this approach be encouraged by education and leadership? How?</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Does significant military reform need to be accompanied by societal change? Can you think of examples to illustrate your answer?</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Why do soldiers write? Why is it important that they do?</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was the state of eighteenth century civil-military relations? How do they compare to those of today?</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some of the reasons to become a soldier in the eighteenth century? How are these like and unlike those of today?</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would it have been like to exercise leadership and command in an eighteenth-century battle?</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did artillery and engineering officers evolve during this period? How did this influence the military profession? How does it continue to do so?</w:t>
      </w:r>
    </w:p>
    <w:p>
      <w:pPr>
        <w:numPr>
          <w:ilvl w:val="0"/>
          <w:numId w:val="9"/>
        </w:numPr>
        <w:spacing w:line="360" w:lineRule="auto"/>
        <w:ind w:leftChars="-401"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did revolutionary ideas influence the French and American military professions, similarly and in different ways?</w:t>
      </w:r>
    </w:p>
    <w:p>
      <w:pPr>
        <w:numPr>
          <w:ilvl w:val="0"/>
          <w:numId w:val="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CHAPTER 7, NAPOLEON AND THE NINETEENTH CENTURY</w:t>
      </w:r>
    </w:p>
    <w:p>
      <w:pPr>
        <w:numPr>
          <w:ilvl w:val="0"/>
          <w:numId w:val="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the positive and negative effects of Napoleon and revolutionary ideas on the military profession?</w:t>
      </w: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advances in professionalism took place in the nineteenth century? What were some of the drawbacks and limitations of nineteenth-century military professionalism?</w:t>
      </w: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were Prussian military and societal reform connected? How successful and beneficial were they?</w:t>
      </w: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Should officers (and others) practice </w:t>
      </w:r>
      <w:r>
        <w:rPr>
          <w:rFonts w:hint="default" w:ascii="Times New Roman" w:hAnsi="Times New Roman" w:cs="Times New Roman"/>
          <w:b w:val="0"/>
          <w:bCs w:val="0"/>
          <w:i/>
          <w:iCs/>
          <w:sz w:val="24"/>
          <w:szCs w:val="24"/>
          <w:lang w:val="en-US"/>
        </w:rPr>
        <w:t>bildung</w:t>
      </w:r>
      <w:r>
        <w:rPr>
          <w:rFonts w:hint="default" w:ascii="Times New Roman" w:hAnsi="Times New Roman" w:cs="Times New Roman"/>
          <w:b w:val="0"/>
          <w:bCs w:val="0"/>
          <w:i w:val="0"/>
          <w:iCs w:val="0"/>
          <w:sz w:val="24"/>
          <w:szCs w:val="24"/>
          <w:lang w:val="en-US"/>
        </w:rPr>
        <w:t>?</w:t>
      </w: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do some of the writers of this period have to contribute to an understanding of military professionalism?</w:t>
      </w: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some of the characteristics, the strengths and weaknesses of officer education in this period?</w:t>
      </w: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would you assess the preparation and performance of the nineteenth American military profession?</w:t>
      </w: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Is there a conflict between skepticism and loyalty in the military profession? Does this period provide examples?</w:t>
      </w:r>
    </w:p>
    <w:p>
      <w:pPr>
        <w:numPr>
          <w:ilvl w:val="0"/>
          <w:numId w:val="10"/>
        </w:numPr>
        <w:spacing w:line="360" w:lineRule="auto"/>
        <w:ind w:left="-784" w:leftChars="-400" w:right="-494" w:rightChars="-247" w:hanging="16" w:hangingChars="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Is the military profession inherently tragic?</w:t>
      </w:r>
    </w:p>
    <w:p>
      <w:pPr>
        <w:numPr>
          <w:ilvl w:val="0"/>
          <w:numId w:val="0"/>
        </w:numPr>
        <w:spacing w:line="360" w:lineRule="auto"/>
        <w:ind w:leftChars="-407"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Chars="-407"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CHAPTER 8, THE TWENTIETH CENTURY</w:t>
      </w:r>
    </w:p>
    <w:p>
      <w:pPr>
        <w:numPr>
          <w:ilvl w:val="0"/>
          <w:numId w:val="0"/>
        </w:numPr>
        <w:spacing w:line="360" w:lineRule="auto"/>
        <w:ind w:leftChars="-407" w:right="-494" w:rightChars="-247"/>
        <w:jc w:val="left"/>
        <w:rPr>
          <w:rFonts w:hint="default" w:ascii="Times New Roman" w:hAnsi="Times New Roman" w:cs="Times New Roman"/>
          <w:b w:val="0"/>
          <w:bCs w:val="0"/>
          <w:i w:val="0"/>
          <w:iCs w:val="0"/>
          <w:sz w:val="24"/>
          <w:szCs w:val="24"/>
          <w:lang w:val="en-US"/>
        </w:rPr>
      </w:pP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Why didn’t military professionals enter World War I better prepared, or more realistic about the use of military force?</w:t>
      </w: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the solutions to the problems posed by the massive increase in firepower of twentieth-century weapons?</w:t>
      </w: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is the perspective of military aviation professionals different from those of ground and naval officer?</w:t>
      </w: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In what senses did World War II constitute a military revolution? What were some continuities with the past?</w:t>
      </w: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has the development of special operations forces affected the overall military profession?</w:t>
      </w: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How did the literature of World War II address the paradox of military officers in the service of democracies? </w:t>
      </w: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To what extent was twentieth-century military leadership a departure from the past and continuous with the past?</w:t>
      </w: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did the military profession respond to the rise of insurgencies and wars of national liberation?</w:t>
      </w:r>
    </w:p>
    <w:p>
      <w:pPr>
        <w:numPr>
          <w:ilvl w:val="0"/>
          <w:numId w:val="11"/>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were the most important challenges and achievements of military professionals in the twentieth century?</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CONCLUSION, THE TWENTY-FIRST CENTURY</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12"/>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can the military profession uphold civilization in the current century?</w:t>
      </w:r>
    </w:p>
    <w:p>
      <w:pPr>
        <w:numPr>
          <w:ilvl w:val="0"/>
          <w:numId w:val="12"/>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future conflicts are likely?</w:t>
      </w:r>
    </w:p>
    <w:p>
      <w:pPr>
        <w:numPr>
          <w:ilvl w:val="0"/>
          <w:numId w:val="12"/>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Do prevalent ideas about military professionalism need to be challenged? How so?</w:t>
      </w:r>
    </w:p>
    <w:p>
      <w:pPr>
        <w:numPr>
          <w:ilvl w:val="0"/>
          <w:numId w:val="12"/>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What concepts and practices from the past might be revisited in a reexamination of military professionalism?</w:t>
      </w:r>
    </w:p>
    <w:p>
      <w:pPr>
        <w:numPr>
          <w:ilvl w:val="0"/>
          <w:numId w:val="12"/>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How can the rifts between military and civil society be bridged?</w:t>
      </w:r>
    </w:p>
    <w:p>
      <w:pPr>
        <w:numPr>
          <w:ilvl w:val="0"/>
          <w:numId w:val="12"/>
        </w:numPr>
        <w:spacing w:line="360" w:lineRule="auto"/>
        <w:ind w:left="-395" w:leftChars="0" w:right="-494" w:rightChars="-247" w:hanging="405"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What changes in the selection, education, socialization, and careers of military professionals should be considered? </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bCs/>
          <w:i w:val="0"/>
          <w:iCs w:val="0"/>
          <w:sz w:val="32"/>
          <w:szCs w:val="32"/>
          <w:lang w:val="en-US"/>
        </w:rPr>
        <w:t>TEACHING IDEAS</w:t>
      </w:r>
      <w:r>
        <w:rPr>
          <w:rFonts w:hint="default" w:ascii="Times New Roman" w:hAnsi="Times New Roman" w:cs="Times New Roman"/>
          <w:b w:val="0"/>
          <w:bCs w:val="0"/>
          <w:i w:val="0"/>
          <w:iCs w:val="0"/>
          <w:sz w:val="24"/>
          <w:szCs w:val="24"/>
          <w:lang w:val="en-US"/>
        </w:rPr>
        <w:t xml:space="preserve"> </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CONFLICT SIMULATION.  Although </w:t>
      </w:r>
      <w:r>
        <w:rPr>
          <w:rFonts w:hint="default" w:ascii="Times New Roman" w:hAnsi="Times New Roman" w:cs="Times New Roman"/>
          <w:b w:val="0"/>
          <w:bCs w:val="0"/>
          <w:i/>
          <w:iCs/>
          <w:sz w:val="24"/>
          <w:szCs w:val="24"/>
          <w:lang w:val="en-US"/>
        </w:rPr>
        <w:t xml:space="preserve">Soldiers and Civilization </w:t>
      </w:r>
      <w:r>
        <w:rPr>
          <w:rFonts w:hint="default" w:ascii="Times New Roman" w:hAnsi="Times New Roman" w:cs="Times New Roman"/>
          <w:b w:val="0"/>
          <w:bCs w:val="0"/>
          <w:i w:val="0"/>
          <w:iCs w:val="0"/>
          <w:sz w:val="24"/>
          <w:szCs w:val="24"/>
          <w:lang w:val="en-US"/>
        </w:rPr>
        <w:t xml:space="preserve">is not an operational history, the work includes one battle narrative (Agincourt) and several discussions of battle and tactics. Different forms of conflict simulation could help students to put themselves in the mind of a historic military commander, and to begin to develop an officer’s “tactical mindset.” Conflict simulation could therefore be useful in both a course with a humanities or a leadership focus. The following forms of conflict simulation are suggested.   </w:t>
      </w:r>
      <w:r>
        <w:rPr>
          <w:rFonts w:hint="default" w:ascii="Times New Roman" w:hAnsi="Times New Roman" w:cs="Times New Roman"/>
          <w:b w:val="0"/>
          <w:bCs w:val="0"/>
          <w:i/>
          <w:iCs/>
          <w:sz w:val="24"/>
          <w:szCs w:val="24"/>
          <w:lang w:val="en-US"/>
        </w:rPr>
        <w:t xml:space="preserve">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Battle Studies. Students could be assigned to present on a battle or campaign individually or in groups.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Wargames. A class could be divided in half, assigned roles, and play out a simple wargame with the instructor or student as umpire.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Staff Rides. With some institutional support, a class could visit a historic battlefield to conduct on on-site staff ride. Numerous guides for staff rides have been published by the U.S. Army. Students could prepare presentations on phases of the battle.     </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IN THE CLASSROOM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Performance. In keeping with the tradition of education in rhetoric begun by the ancient Greeks, formalized by the Romans, and continued for centuries in Europe and America, students could be assigned to learn (even to memorize) passages from ancient and modern literature. Performances could be individual or in groups.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Leadership in the Classroom. Especially, but not only, in a class in which the focus is leadership, the instructor could point out the relationship between teaching and leadership. Matters of integrity and accountability could be addressed openly, and students encouraged to display and note in others leadership traits. </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THEMES AND ADDITIONAL READING</w:t>
      </w:r>
    </w:p>
    <w:p>
      <w:pPr>
        <w:numPr>
          <w:ilvl w:val="0"/>
          <w:numId w:val="0"/>
        </w:numPr>
        <w:spacing w:line="360" w:lineRule="auto"/>
        <w:ind w:left="-800" w:leftChars="0" w:right="-494" w:rightChars="-247"/>
        <w:jc w:val="left"/>
        <w:rPr>
          <w:rFonts w:hint="default" w:ascii="Times New Roman" w:hAnsi="Times New Roman" w:cs="Times New Roman"/>
          <w:b w:val="0"/>
          <w:bCs w:val="0"/>
          <w:i/>
          <w:iCs/>
          <w:sz w:val="24"/>
          <w:szCs w:val="24"/>
          <w:lang w:val="en-US"/>
        </w:rPr>
      </w:pPr>
      <w:r>
        <w:rPr>
          <w:rFonts w:hint="default" w:ascii="Times New Roman" w:hAnsi="Times New Roman" w:cs="Times New Roman"/>
          <w:b w:val="0"/>
          <w:bCs w:val="0"/>
          <w:i/>
          <w:iCs/>
          <w:sz w:val="24"/>
          <w:szCs w:val="24"/>
          <w:lang w:val="en-US"/>
        </w:rPr>
        <w:t xml:space="preserve">The Armed Forces Officer. </w:t>
      </w:r>
      <w:r>
        <w:rPr>
          <w:rFonts w:hint="default" w:ascii="Times New Roman" w:hAnsi="Times New Roman" w:cs="Times New Roman"/>
          <w:b w:val="0"/>
          <w:bCs w:val="0"/>
          <w:i w:val="0"/>
          <w:iCs w:val="0"/>
          <w:sz w:val="24"/>
          <w:szCs w:val="24"/>
          <w:lang w:val="en-US"/>
        </w:rPr>
        <w:t xml:space="preserve">As </w:t>
      </w:r>
      <w:r>
        <w:rPr>
          <w:rFonts w:hint="default" w:ascii="Times New Roman" w:hAnsi="Times New Roman" w:cs="Times New Roman"/>
          <w:b w:val="0"/>
          <w:bCs w:val="0"/>
          <w:i/>
          <w:iCs/>
          <w:sz w:val="24"/>
          <w:szCs w:val="24"/>
          <w:lang w:val="en-US"/>
        </w:rPr>
        <w:t xml:space="preserve">Soldiers and Civilization </w:t>
      </w:r>
      <w:r>
        <w:rPr>
          <w:rFonts w:hint="default" w:ascii="Times New Roman" w:hAnsi="Times New Roman" w:cs="Times New Roman"/>
          <w:b w:val="0"/>
          <w:bCs w:val="0"/>
          <w:i w:val="0"/>
          <w:iCs w:val="0"/>
          <w:sz w:val="24"/>
          <w:szCs w:val="24"/>
          <w:lang w:val="en-US"/>
        </w:rPr>
        <w:t xml:space="preserve">asserts, the original 1950 edition and the 1975 version of </w:t>
      </w:r>
      <w:r>
        <w:rPr>
          <w:rFonts w:hint="default" w:ascii="Times New Roman" w:hAnsi="Times New Roman" w:cs="Times New Roman"/>
          <w:b w:val="0"/>
          <w:bCs w:val="0"/>
          <w:i/>
          <w:iCs/>
          <w:sz w:val="24"/>
          <w:szCs w:val="24"/>
          <w:lang w:val="en-US"/>
        </w:rPr>
        <w:t xml:space="preserve">The Armed Forces Officer </w:t>
      </w:r>
      <w:r>
        <w:rPr>
          <w:rFonts w:hint="default" w:ascii="Times New Roman" w:hAnsi="Times New Roman" w:cs="Times New Roman"/>
          <w:b w:val="0"/>
          <w:bCs w:val="0"/>
          <w:i w:val="0"/>
          <w:iCs w:val="0"/>
          <w:sz w:val="24"/>
          <w:szCs w:val="24"/>
          <w:lang w:val="en-US"/>
        </w:rPr>
        <w:t xml:space="preserve">likely remain among the best books ever written about what it means to be an officer in the service of a democracy. Either version makes a great supplemental text for a course focusing on </w:t>
      </w:r>
      <w:r>
        <w:rPr>
          <w:rFonts w:hint="default" w:ascii="Times New Roman" w:hAnsi="Times New Roman" w:cs="Times New Roman"/>
          <w:b w:val="0"/>
          <w:bCs w:val="0"/>
          <w:i/>
          <w:iCs/>
          <w:sz w:val="24"/>
          <w:szCs w:val="24"/>
          <w:lang w:val="en-US"/>
        </w:rPr>
        <w:t xml:space="preserve">Soldiers and Civilization </w:t>
      </w:r>
      <w:r>
        <w:rPr>
          <w:rFonts w:hint="default" w:ascii="Times New Roman" w:hAnsi="Times New Roman" w:cs="Times New Roman"/>
          <w:b w:val="0"/>
          <w:bCs w:val="0"/>
          <w:i w:val="0"/>
          <w:iCs w:val="0"/>
          <w:sz w:val="24"/>
          <w:szCs w:val="24"/>
          <w:lang w:val="en-US"/>
        </w:rPr>
        <w:t>and</w:t>
      </w:r>
      <w:r>
        <w:rPr>
          <w:rFonts w:hint="default" w:ascii="Times New Roman" w:hAnsi="Times New Roman" w:cs="Times New Roman"/>
          <w:b w:val="0"/>
          <w:bCs w:val="0"/>
          <w:i/>
          <w:iCs/>
          <w:sz w:val="24"/>
          <w:szCs w:val="24"/>
          <w:lang w:val="en-US"/>
        </w:rPr>
        <w:t xml:space="preserve"> </w:t>
      </w:r>
      <w:r>
        <w:rPr>
          <w:rFonts w:hint="default" w:ascii="Times New Roman" w:hAnsi="Times New Roman" w:cs="Times New Roman"/>
          <w:b w:val="0"/>
          <w:bCs w:val="0"/>
          <w:i w:val="0"/>
          <w:iCs w:val="0"/>
          <w:sz w:val="24"/>
          <w:szCs w:val="24"/>
          <w:lang w:val="en-US"/>
        </w:rPr>
        <w:t xml:space="preserve">leadership.   </w:t>
      </w:r>
      <w:r>
        <w:rPr>
          <w:rFonts w:hint="default" w:ascii="Times New Roman" w:hAnsi="Times New Roman" w:cs="Times New Roman"/>
          <w:b w:val="0"/>
          <w:bCs w:val="0"/>
          <w:i/>
          <w:iCs/>
          <w:sz w:val="24"/>
          <w:szCs w:val="24"/>
          <w:lang w:val="en-US"/>
        </w:rPr>
        <w:t xml:space="preserve">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Thinking Like an Officer. In a course on leadership, the question of officer cognition, or “thinking like an officer” could be a running theme. </w:t>
      </w:r>
      <w:r>
        <w:rPr>
          <w:rFonts w:hint="default" w:ascii="Times New Roman" w:hAnsi="Times New Roman" w:cs="Times New Roman"/>
          <w:b w:val="0"/>
          <w:bCs w:val="0"/>
          <w:i/>
          <w:iCs/>
          <w:sz w:val="24"/>
          <w:szCs w:val="24"/>
          <w:lang w:val="en-US"/>
        </w:rPr>
        <w:t>Soldiers and Civilization</w:t>
      </w:r>
      <w:r>
        <w:rPr>
          <w:rFonts w:hint="default" w:ascii="Times New Roman" w:hAnsi="Times New Roman" w:cs="Times New Roman"/>
          <w:b w:val="0"/>
          <w:bCs w:val="0"/>
          <w:i w:val="0"/>
          <w:iCs w:val="0"/>
          <w:sz w:val="24"/>
          <w:szCs w:val="24"/>
          <w:lang w:val="en-US"/>
        </w:rPr>
        <w:t xml:space="preserve"> addresses different forms and levels of officer-thought, from the tactical to the strategic, and not omitting the ethical and poetic. Additionally, the author of </w:t>
      </w:r>
      <w:r>
        <w:rPr>
          <w:rFonts w:hint="default" w:ascii="Times New Roman" w:hAnsi="Times New Roman" w:cs="Times New Roman"/>
          <w:b w:val="0"/>
          <w:bCs w:val="0"/>
          <w:i/>
          <w:iCs/>
          <w:sz w:val="24"/>
          <w:szCs w:val="24"/>
          <w:lang w:val="en-US"/>
        </w:rPr>
        <w:t>Soldiers and Civilization</w:t>
      </w:r>
      <w:r>
        <w:rPr>
          <w:rFonts w:hint="default" w:ascii="Times New Roman" w:hAnsi="Times New Roman" w:cs="Times New Roman"/>
          <w:b w:val="0"/>
          <w:bCs w:val="0"/>
          <w:i w:val="0"/>
          <w:iCs w:val="0"/>
          <w:sz w:val="24"/>
          <w:szCs w:val="24"/>
          <w:lang w:val="en-US"/>
        </w:rPr>
        <w:t xml:space="preserve"> is wri</w:t>
      </w:r>
      <w:bookmarkStart w:id="0" w:name="_GoBack"/>
      <w:bookmarkEnd w:id="0"/>
      <w:r>
        <w:rPr>
          <w:rFonts w:hint="default" w:ascii="Times New Roman" w:hAnsi="Times New Roman" w:cs="Times New Roman"/>
          <w:b w:val="0"/>
          <w:bCs w:val="0"/>
          <w:i w:val="0"/>
          <w:iCs w:val="0"/>
          <w:sz w:val="24"/>
          <w:szCs w:val="24"/>
          <w:lang w:val="en-US"/>
        </w:rPr>
        <w:t xml:space="preserve">ting another book with the working title “How to Think Like an Officer.” He can be contacted (see “Contact information” below) for developing ideas on this subject.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Adaptive Leadership.  Adaptive Leadership (AL) is a cutting-edge approach to leadership and leadership education that originated at the Harvard Kennedy School of Government. Since the seminal </w:t>
      </w:r>
      <w:r>
        <w:rPr>
          <w:rFonts w:hint="default" w:ascii="Times New Roman" w:hAnsi="Times New Roman" w:cs="Times New Roman"/>
          <w:b w:val="0"/>
          <w:bCs w:val="0"/>
          <w:i/>
          <w:iCs/>
          <w:sz w:val="24"/>
          <w:szCs w:val="24"/>
          <w:lang w:val="en-US"/>
        </w:rPr>
        <w:t xml:space="preserve">Leadership Without Easy Answers </w:t>
      </w:r>
      <w:r>
        <w:rPr>
          <w:rFonts w:hint="default" w:ascii="Times New Roman" w:hAnsi="Times New Roman" w:cs="Times New Roman"/>
          <w:b w:val="0"/>
          <w:bCs w:val="0"/>
          <w:i w:val="0"/>
          <w:iCs w:val="0"/>
          <w:sz w:val="24"/>
          <w:szCs w:val="24"/>
          <w:lang w:val="en-US"/>
        </w:rPr>
        <w:t xml:space="preserve">(1992) by Ron Heifetz, a considerable body of literature on AL has appeared, and AL is the guiding theory behind hundreds of graduate, undergraduate, and professional courses and seminars on leadership. </w:t>
      </w:r>
      <w:r>
        <w:rPr>
          <w:rFonts w:hint="default" w:ascii="Times New Roman" w:hAnsi="Times New Roman" w:cs="Times New Roman"/>
          <w:b w:val="0"/>
          <w:bCs w:val="0"/>
          <w:i/>
          <w:iCs/>
          <w:sz w:val="24"/>
          <w:szCs w:val="24"/>
          <w:lang w:val="en-US"/>
        </w:rPr>
        <w:t xml:space="preserve">Leadership on the Line </w:t>
      </w:r>
      <w:r>
        <w:rPr>
          <w:rFonts w:hint="default" w:ascii="Times New Roman" w:hAnsi="Times New Roman" w:cs="Times New Roman"/>
          <w:b w:val="0"/>
          <w:bCs w:val="0"/>
          <w:i w:val="0"/>
          <w:iCs w:val="0"/>
          <w:sz w:val="24"/>
          <w:szCs w:val="24"/>
          <w:lang w:val="en-US"/>
        </w:rPr>
        <w:t xml:space="preserve">(2002) by Heifetz and Marty Linsky, is a highly accessible work on AL. In a leadership-oriented course employing </w:t>
      </w:r>
      <w:r>
        <w:rPr>
          <w:rFonts w:hint="default" w:ascii="Times New Roman" w:hAnsi="Times New Roman" w:cs="Times New Roman"/>
          <w:b w:val="0"/>
          <w:bCs w:val="0"/>
          <w:i/>
          <w:iCs/>
          <w:sz w:val="24"/>
          <w:szCs w:val="24"/>
          <w:lang w:val="en-US"/>
        </w:rPr>
        <w:t>Soldiers and Civilization</w:t>
      </w:r>
      <w:r>
        <w:rPr>
          <w:rFonts w:hint="default" w:ascii="Times New Roman" w:hAnsi="Times New Roman" w:cs="Times New Roman"/>
          <w:b w:val="0"/>
          <w:bCs w:val="0"/>
          <w:i w:val="0"/>
          <w:iCs w:val="0"/>
          <w:sz w:val="24"/>
          <w:szCs w:val="24"/>
          <w:lang w:val="en-US"/>
        </w:rPr>
        <w:t xml:space="preserve">, it can be very stimulating to introduce AL concepts and terminology into discussions.        </w:t>
      </w:r>
      <w:r>
        <w:rPr>
          <w:rFonts w:hint="default" w:ascii="Times New Roman" w:hAnsi="Times New Roman" w:cs="Times New Roman"/>
          <w:b w:val="0"/>
          <w:bCs w:val="0"/>
          <w:i/>
          <w:iCs/>
          <w:sz w:val="24"/>
          <w:szCs w:val="24"/>
          <w:lang w:val="en-US"/>
        </w:rPr>
        <w:t xml:space="preserve"> </w:t>
      </w:r>
      <w:r>
        <w:rPr>
          <w:rFonts w:hint="default" w:ascii="Times New Roman" w:hAnsi="Times New Roman" w:cs="Times New Roman"/>
          <w:b w:val="0"/>
          <w:bCs w:val="0"/>
          <w:i w:val="0"/>
          <w:iCs w:val="0"/>
          <w:sz w:val="24"/>
          <w:szCs w:val="24"/>
          <w:lang w:val="en-US"/>
        </w:rPr>
        <w:t xml:space="preserve">   </w:t>
      </w:r>
      <w:r>
        <w:rPr>
          <w:rFonts w:hint="default" w:ascii="Times New Roman" w:hAnsi="Times New Roman" w:cs="Times New Roman"/>
          <w:b w:val="0"/>
          <w:bCs w:val="0"/>
          <w:i/>
          <w:iCs/>
          <w:sz w:val="24"/>
          <w:szCs w:val="24"/>
          <w:lang w:val="en-US"/>
        </w:rPr>
        <w:t xml:space="preserve"> </w:t>
      </w:r>
      <w:r>
        <w:rPr>
          <w:rFonts w:hint="default" w:ascii="Times New Roman" w:hAnsi="Times New Roman" w:cs="Times New Roman"/>
          <w:b w:val="0"/>
          <w:bCs w:val="0"/>
          <w:i w:val="0"/>
          <w:iCs w:val="0"/>
          <w:sz w:val="24"/>
          <w:szCs w:val="24"/>
          <w:lang w:val="en-US"/>
        </w:rPr>
        <w:t xml:space="preserve">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Reserved and Supplemental Reading.  Instructors of courses using </w:t>
      </w:r>
      <w:r>
        <w:rPr>
          <w:rFonts w:hint="default" w:ascii="Times New Roman" w:hAnsi="Times New Roman" w:cs="Times New Roman"/>
          <w:b w:val="0"/>
          <w:bCs w:val="0"/>
          <w:i/>
          <w:iCs/>
          <w:sz w:val="24"/>
          <w:szCs w:val="24"/>
          <w:lang w:val="en-US"/>
        </w:rPr>
        <w:t xml:space="preserve">Soldiers and Civilization </w:t>
      </w:r>
      <w:r>
        <w:rPr>
          <w:rFonts w:hint="default" w:ascii="Times New Roman" w:hAnsi="Times New Roman" w:cs="Times New Roman"/>
          <w:b w:val="0"/>
          <w:bCs w:val="0"/>
          <w:i w:val="0"/>
          <w:iCs w:val="0"/>
          <w:sz w:val="24"/>
          <w:szCs w:val="24"/>
          <w:lang w:val="en-US"/>
        </w:rPr>
        <w:t xml:space="preserve">should consider making some of the texts in the bibliography available to students. This provides students with the ability to go more in depth on particular subjects or time periods that interest them, giving them material for research on presentations and papers, and enhancing their learning.    </w:t>
      </w:r>
      <w:r>
        <w:rPr>
          <w:rFonts w:hint="default" w:ascii="Times New Roman" w:hAnsi="Times New Roman" w:cs="Times New Roman"/>
          <w:b w:val="0"/>
          <w:bCs w:val="0"/>
          <w:i/>
          <w:iCs/>
          <w:sz w:val="24"/>
          <w:szCs w:val="24"/>
          <w:lang w:val="en-US"/>
        </w:rPr>
        <w:t xml:space="preserve">  </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ASSIGNMENTS</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Journaling. Especially in a course focusing on leadership, students might be assigned to write journal entries, relating the course materials, discussions, and other activities to their own emerging self-awareness and development as leaders. Consideration could be given to selecting journaling partners who could review and discuss each other’s journal entries.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Historical Fiction and imaginative writing.  Perhaps in combination with performance activity, students could be encouraged to write very short stories or playlets about the historical periods and persons under study. These could be read aloud, performed, or shared via social media or email.  </w:t>
      </w:r>
    </w:p>
    <w:p>
      <w:pPr>
        <w:numPr>
          <w:ilvl w:val="0"/>
          <w:numId w:val="0"/>
        </w:numPr>
        <w:spacing w:line="360" w:lineRule="auto"/>
        <w:ind w:left="-800" w:leftChars="0" w:right="-494" w:rightChars="-247" w:firstLine="420" w:firstLineChars="0"/>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Term Paper Tool Kit. If term papers are assigned, the instructor may want to use a term-paper tool kit used by the author to teach military history and leadership. The tool kit consists of three categories: country or region; activity, branch, or subset; and period or conflict.  The student chooses one category from each column.  Examples of term papers conceived using this kit might include “The Ethics of the French Army in the Algerian War,” “German Infantry Tactics at Verdun,” “Logistics During the Hundred Years War,” or “The Development of Officer Education in Post-Bellum America.” For a course with a humanities focus, the instructor may wish to open up term paper choices to include historiography, intellectual history, literary exegesis and influence.                   </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p>
    <w:p>
      <w:pPr>
        <w:numPr>
          <w:ilvl w:val="0"/>
          <w:numId w:val="0"/>
        </w:numPr>
        <w:spacing w:line="360" w:lineRule="auto"/>
        <w:ind w:left="-800" w:leftChars="0" w:right="-494" w:rightChars="-247"/>
        <w:jc w:val="left"/>
        <w:rPr>
          <w:rFonts w:hint="default" w:ascii="Times New Roman" w:hAnsi="Times New Roman" w:cs="Times New Roman"/>
          <w:b/>
          <w:bCs/>
          <w:i w:val="0"/>
          <w:iCs w:val="0"/>
          <w:sz w:val="32"/>
          <w:szCs w:val="32"/>
          <w:lang w:val="en-US"/>
        </w:rPr>
      </w:pPr>
      <w:r>
        <w:rPr>
          <w:rFonts w:hint="default" w:ascii="Times New Roman" w:hAnsi="Times New Roman" w:cs="Times New Roman"/>
          <w:b/>
          <w:bCs/>
          <w:i w:val="0"/>
          <w:iCs w:val="0"/>
          <w:sz w:val="32"/>
          <w:szCs w:val="32"/>
          <w:lang w:val="en-US"/>
        </w:rPr>
        <w:t xml:space="preserve">Contact Information. </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Instructors who are teaching or planning to teach a course using </w:t>
      </w:r>
      <w:r>
        <w:rPr>
          <w:rFonts w:hint="default" w:ascii="Times New Roman" w:hAnsi="Times New Roman" w:cs="Times New Roman"/>
          <w:b w:val="0"/>
          <w:bCs w:val="0"/>
          <w:i/>
          <w:iCs/>
          <w:sz w:val="24"/>
          <w:szCs w:val="24"/>
          <w:lang w:val="en-US"/>
        </w:rPr>
        <w:t xml:space="preserve">Soldiers and Civilization </w:t>
      </w:r>
      <w:r>
        <w:rPr>
          <w:rFonts w:hint="default" w:ascii="Times New Roman" w:hAnsi="Times New Roman" w:cs="Times New Roman"/>
          <w:b w:val="0"/>
          <w:bCs w:val="0"/>
          <w:i w:val="0"/>
          <w:iCs w:val="0"/>
          <w:sz w:val="24"/>
          <w:szCs w:val="24"/>
          <w:lang w:val="en-US"/>
        </w:rPr>
        <w:t>as a text can contact the author Reed Bonadonna at bonador55@gmail.com. He also has a blog at soldiersandcivilization.com.</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                                                                             </w:t>
      </w:r>
    </w:p>
    <w:p>
      <w:pPr>
        <w:numPr>
          <w:ilvl w:val="0"/>
          <w:numId w:val="0"/>
        </w:numPr>
        <w:spacing w:line="360" w:lineRule="auto"/>
        <w:ind w:left="-800" w:leftChars="0" w:right="-494" w:rightChars="-247"/>
        <w:jc w:val="left"/>
        <w:rPr>
          <w:rFonts w:hint="default" w:ascii="Times New Roman" w:hAnsi="Times New Roman" w:cs="Times New Roman"/>
          <w:b w:val="0"/>
          <w:bCs w:val="0"/>
          <w:i w:val="0"/>
          <w:iCs w:val="0"/>
          <w:sz w:val="24"/>
          <w:szCs w:val="24"/>
          <w:lang w:val="en-US"/>
        </w:rPr>
      </w:pPr>
      <w:r>
        <w:rPr>
          <w:rFonts w:hint="default" w:ascii="Times New Roman" w:hAnsi="Times New Roman" w:cs="Times New Roman"/>
          <w:b w:val="0"/>
          <w:bCs w:val="0"/>
          <w:i w:val="0"/>
          <w:iCs w:val="0"/>
          <w:sz w:val="24"/>
          <w:szCs w:val="24"/>
          <w:lang w:val="en-US"/>
        </w:rPr>
        <w:t xml:space="preserve">   </w:t>
      </w:r>
    </w:p>
    <w:p/>
    <w:p>
      <w:pPr>
        <w:spacing w:line="360" w:lineRule="auto"/>
        <w:ind w:left="-784" w:leftChars="-400" w:right="-494" w:rightChars="-247" w:hanging="16" w:hangingChars="7"/>
        <w:jc w:val="left"/>
        <w:rPr>
          <w:rFonts w:hint="default" w:ascii="Times New Roman" w:hAnsi="Times New Roman" w:cs="Times New Roman"/>
          <w:i/>
          <w:iCs/>
          <w:sz w:val="24"/>
          <w:szCs w:val="24"/>
          <w:lang w:val="en-US"/>
        </w:rPr>
      </w:pPr>
      <w:r>
        <w:rPr>
          <w:rFonts w:hint="default" w:ascii="Times New Roman" w:hAnsi="Times New Roman" w:cs="Times New Roman"/>
          <w:i w:val="0"/>
          <w:iCs w:val="0"/>
          <w:sz w:val="24"/>
          <w:szCs w:val="24"/>
          <w:lang w:val="en-US"/>
        </w:rPr>
        <w:t xml:space="preserve">       </w:t>
      </w:r>
    </w:p>
    <w:p>
      <w:pPr>
        <w:jc w:val="left"/>
        <w:rPr>
          <w:rFonts w:hint="default" w:ascii="Times New Roman" w:hAnsi="Times New Roman" w:cs="Times New Roman"/>
          <w:i w:val="0"/>
          <w:iCs w:val="0"/>
          <w:sz w:val="28"/>
          <w:szCs w:val="28"/>
          <w:lang w:val="en-US"/>
        </w:rPr>
      </w:pPr>
    </w:p>
    <w:p>
      <w:pPr>
        <w:jc w:val="center"/>
        <w:rPr>
          <w:rFonts w:hint="default" w:ascii="Times New Roman" w:hAnsi="Times New Roman" w:cs="Times New Roman"/>
          <w:i w:val="0"/>
          <w:iCs w:val="0"/>
          <w:sz w:val="36"/>
          <w:szCs w:val="36"/>
          <w:lang w:val="en-US"/>
        </w:rPr>
      </w:pPr>
    </w:p>
    <w:p>
      <w:pPr>
        <w:jc w:val="center"/>
        <w:rPr>
          <w:rFonts w:hint="default" w:ascii="Times New Roman" w:hAnsi="Times New Roman" w:cs="Times New Roman"/>
          <w:i w:val="0"/>
          <w:iCs w:val="0"/>
          <w:sz w:val="36"/>
          <w:szCs w:val="36"/>
          <w:lang w:val="en-US"/>
        </w:rPr>
      </w:pPr>
    </w:p>
    <w:p>
      <w:pPr>
        <w:jc w:val="left"/>
        <w:rPr>
          <w:rFonts w:hint="default" w:ascii="Times New Roman" w:hAnsi="Times New Roman" w:cs="Times New Roman"/>
          <w:i w:val="0"/>
          <w:iCs w:val="0"/>
          <w:sz w:val="28"/>
          <w:szCs w:val="28"/>
          <w:lang w:val="en-US"/>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EC34F"/>
    <w:multiLevelType w:val="singleLevel"/>
    <w:tmpl w:val="594EC34F"/>
    <w:lvl w:ilvl="0" w:tentative="0">
      <w:start w:val="1"/>
      <w:numFmt w:val="decimal"/>
      <w:suff w:val="space"/>
      <w:lvlText w:val="%1)"/>
      <w:lvlJc w:val="left"/>
    </w:lvl>
  </w:abstractNum>
  <w:abstractNum w:abstractNumId="1">
    <w:nsid w:val="594EC64A"/>
    <w:multiLevelType w:val="singleLevel"/>
    <w:tmpl w:val="594EC64A"/>
    <w:lvl w:ilvl="0" w:tentative="0">
      <w:start w:val="1"/>
      <w:numFmt w:val="decimal"/>
      <w:lvlText w:val="%1)"/>
      <w:lvlJc w:val="left"/>
      <w:pPr>
        <w:ind w:left="425" w:leftChars="0" w:hanging="425" w:firstLineChars="0"/>
      </w:pPr>
      <w:rPr>
        <w:rFonts w:hint="default"/>
      </w:rPr>
    </w:lvl>
  </w:abstractNum>
  <w:abstractNum w:abstractNumId="2">
    <w:nsid w:val="594EC695"/>
    <w:multiLevelType w:val="singleLevel"/>
    <w:tmpl w:val="594EC695"/>
    <w:lvl w:ilvl="0" w:tentative="0">
      <w:start w:val="1"/>
      <w:numFmt w:val="decimal"/>
      <w:lvlText w:val="%1)"/>
      <w:lvlJc w:val="left"/>
      <w:pPr>
        <w:ind w:left="425" w:leftChars="0" w:hanging="425" w:firstLineChars="0"/>
      </w:pPr>
      <w:rPr>
        <w:rFonts w:hint="default"/>
      </w:rPr>
    </w:lvl>
  </w:abstractNum>
  <w:abstractNum w:abstractNumId="3">
    <w:nsid w:val="594EC72D"/>
    <w:multiLevelType w:val="singleLevel"/>
    <w:tmpl w:val="594EC72D"/>
    <w:lvl w:ilvl="0" w:tentative="0">
      <w:start w:val="1"/>
      <w:numFmt w:val="decimal"/>
      <w:lvlText w:val="%1)"/>
      <w:lvlJc w:val="left"/>
      <w:pPr>
        <w:ind w:left="425" w:leftChars="0" w:hanging="425" w:firstLineChars="0"/>
      </w:pPr>
      <w:rPr>
        <w:rFonts w:hint="default"/>
      </w:rPr>
    </w:lvl>
  </w:abstractNum>
  <w:abstractNum w:abstractNumId="4">
    <w:nsid w:val="594ECD87"/>
    <w:multiLevelType w:val="singleLevel"/>
    <w:tmpl w:val="594ECD87"/>
    <w:lvl w:ilvl="0" w:tentative="0">
      <w:start w:val="1"/>
      <w:numFmt w:val="decimal"/>
      <w:lvlText w:val="%1)"/>
      <w:lvlJc w:val="left"/>
      <w:pPr>
        <w:ind w:left="425" w:leftChars="0" w:hanging="425" w:firstLineChars="0"/>
      </w:pPr>
      <w:rPr>
        <w:rFonts w:hint="default"/>
      </w:rPr>
    </w:lvl>
  </w:abstractNum>
  <w:abstractNum w:abstractNumId="5">
    <w:nsid w:val="59511254"/>
    <w:multiLevelType w:val="singleLevel"/>
    <w:tmpl w:val="59511254"/>
    <w:lvl w:ilvl="0" w:tentative="0">
      <w:start w:val="1"/>
      <w:numFmt w:val="decimal"/>
      <w:suff w:val="space"/>
      <w:lvlText w:val="%1)"/>
      <w:lvlJc w:val="left"/>
    </w:lvl>
  </w:abstractNum>
  <w:abstractNum w:abstractNumId="6">
    <w:nsid w:val="5951176F"/>
    <w:multiLevelType w:val="singleLevel"/>
    <w:tmpl w:val="5951176F"/>
    <w:lvl w:ilvl="0" w:tentative="0">
      <w:start w:val="1"/>
      <w:numFmt w:val="decimal"/>
      <w:suff w:val="space"/>
      <w:lvlText w:val="%1)"/>
      <w:lvlJc w:val="left"/>
    </w:lvl>
  </w:abstractNum>
  <w:abstractNum w:abstractNumId="7">
    <w:nsid w:val="595126E7"/>
    <w:multiLevelType w:val="singleLevel"/>
    <w:tmpl w:val="595126E7"/>
    <w:lvl w:ilvl="0" w:tentative="0">
      <w:start w:val="1"/>
      <w:numFmt w:val="decimal"/>
      <w:suff w:val="space"/>
      <w:lvlText w:val="%1)"/>
      <w:lvlJc w:val="left"/>
    </w:lvl>
  </w:abstractNum>
  <w:abstractNum w:abstractNumId="8">
    <w:nsid w:val="59513407"/>
    <w:multiLevelType w:val="singleLevel"/>
    <w:tmpl w:val="59513407"/>
    <w:lvl w:ilvl="0" w:tentative="0">
      <w:start w:val="1"/>
      <w:numFmt w:val="decimal"/>
      <w:suff w:val="space"/>
      <w:lvlText w:val="%1)"/>
      <w:lvlJc w:val="left"/>
    </w:lvl>
  </w:abstractNum>
  <w:abstractNum w:abstractNumId="9">
    <w:nsid w:val="59514A1C"/>
    <w:multiLevelType w:val="singleLevel"/>
    <w:tmpl w:val="59514A1C"/>
    <w:lvl w:ilvl="0" w:tentative="0">
      <w:start w:val="1"/>
      <w:numFmt w:val="decimal"/>
      <w:suff w:val="space"/>
      <w:lvlText w:val="%1)"/>
      <w:lvlJc w:val="left"/>
    </w:lvl>
  </w:abstractNum>
  <w:abstractNum w:abstractNumId="10">
    <w:nsid w:val="59516256"/>
    <w:multiLevelType w:val="singleLevel"/>
    <w:tmpl w:val="59516256"/>
    <w:lvl w:ilvl="0" w:tentative="0">
      <w:start w:val="1"/>
      <w:numFmt w:val="decimal"/>
      <w:lvlText w:val="%1)"/>
      <w:lvlJc w:val="left"/>
      <w:pPr>
        <w:ind w:left="425" w:leftChars="0" w:hanging="425" w:firstLineChars="0"/>
      </w:pPr>
      <w:rPr>
        <w:rFonts w:hint="default"/>
      </w:rPr>
    </w:lvl>
  </w:abstractNum>
  <w:abstractNum w:abstractNumId="11">
    <w:nsid w:val="595166A0"/>
    <w:multiLevelType w:val="singleLevel"/>
    <w:tmpl w:val="595166A0"/>
    <w:lvl w:ilvl="0" w:tentative="0">
      <w:start w:val="1"/>
      <w:numFmt w:val="decimal"/>
      <w:lvlText w:val="%1)"/>
      <w:lvlJc w:val="left"/>
      <w:pPr>
        <w:ind w:left="425" w:leftChars="0" w:hanging="425" w:firstLineChars="0"/>
      </w:pPr>
      <w:rPr>
        <w:rFonts w:hint="default"/>
      </w:rPr>
    </w:lvl>
  </w:abstractNum>
  <w:num w:numId="1">
    <w:abstractNumId w:val="1"/>
  </w:num>
  <w:num w:numId="2">
    <w:abstractNumId w:val="2"/>
  </w:num>
  <w:num w:numId="3">
    <w:abstractNumId w:val="0"/>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9B4410"/>
    <w:rsid w:val="111D2839"/>
    <w:rsid w:val="3C370E00"/>
    <w:rsid w:val="3EF871DE"/>
    <w:rsid w:val="609B4410"/>
    <w:rsid w:val="62C066B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2017-06-23T17:34:00Z</dcterms:created>
  <dc:creator>bonador</dc:creator>
  <cp:lastModifiedBy>bonador</cp:lastModifiedBy>
  <cp:lastPrinted>2017-06-27T17:36:00Z</cp:lastPrinted>
  <dcterms:modified xsi:type="dcterms:W3CDTF">2017-06-28T23:17:13Z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1033-10.2.0.5871</vt:lpwstr>
  </property>
</Properties>
</file>